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6DE" w:rsidRPr="008737CD" w:rsidRDefault="003746DE" w:rsidP="003746DE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 wp14:anchorId="4F099041" wp14:editId="3CEFF5EA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6DE" w:rsidRPr="008737CD" w:rsidRDefault="003746DE" w:rsidP="003746DE">
      <w:pPr>
        <w:keepNext/>
        <w:spacing w:line="192" w:lineRule="auto"/>
        <w:ind w:left="-142"/>
        <w:jc w:val="center"/>
        <w:rPr>
          <w:szCs w:val="29"/>
        </w:rPr>
      </w:pPr>
    </w:p>
    <w:p w:rsidR="003746DE" w:rsidRPr="008737CD" w:rsidRDefault="003746DE" w:rsidP="003746DE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3746DE" w:rsidRPr="008737CD" w:rsidRDefault="003746DE" w:rsidP="003746DE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3746DE" w:rsidRPr="008737CD" w:rsidRDefault="003746DE" w:rsidP="003746DE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3746DE" w:rsidRPr="008737CD" w:rsidRDefault="003746DE" w:rsidP="003746DE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3746DE" w:rsidRPr="008737CD" w:rsidRDefault="003746DE" w:rsidP="003746DE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3746DE" w:rsidRPr="008737CD" w:rsidRDefault="003746DE" w:rsidP="003746DE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81"/>
        <w:gridCol w:w="3328"/>
        <w:gridCol w:w="3429"/>
      </w:tblGrid>
      <w:tr w:rsidR="00324C6A" w:rsidRPr="008737CD" w:rsidTr="00915818">
        <w:trPr>
          <w:trHeight w:val="551"/>
        </w:trPr>
        <w:tc>
          <w:tcPr>
            <w:tcW w:w="3703" w:type="dxa"/>
            <w:shd w:val="clear" w:color="auto" w:fill="auto"/>
          </w:tcPr>
          <w:p w:rsidR="003746DE" w:rsidRPr="008737CD" w:rsidRDefault="00324C6A" w:rsidP="00915818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24.03.2017</w:t>
            </w:r>
          </w:p>
        </w:tc>
        <w:tc>
          <w:tcPr>
            <w:tcW w:w="3703" w:type="dxa"/>
            <w:shd w:val="clear" w:color="auto" w:fill="auto"/>
          </w:tcPr>
          <w:p w:rsidR="003746DE" w:rsidRPr="008737CD" w:rsidRDefault="003746DE" w:rsidP="00915818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3746DE" w:rsidRPr="008737CD" w:rsidRDefault="00324C6A" w:rsidP="00324C6A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№_299/0/197-17</w:t>
            </w:r>
            <w:bookmarkStart w:id="0" w:name="_GoBack"/>
            <w:bookmarkEnd w:id="0"/>
            <w:r w:rsidR="003746DE" w:rsidRPr="008737CD">
              <w:rPr>
                <w:sz w:val="26"/>
                <w:szCs w:val="24"/>
              </w:rPr>
              <w:t>_</w:t>
            </w:r>
          </w:p>
        </w:tc>
      </w:tr>
    </w:tbl>
    <w:p w:rsidR="003746DE" w:rsidRDefault="003746DE" w:rsidP="003746DE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3746DE" w:rsidRPr="00F54A69" w:rsidTr="00915818">
        <w:tc>
          <w:tcPr>
            <w:tcW w:w="4926" w:type="dxa"/>
            <w:hideMark/>
          </w:tcPr>
          <w:p w:rsidR="003746DE" w:rsidRDefault="003746DE" w:rsidP="00915818">
            <w:pPr>
              <w:spacing w:after="2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розподіл реагентів та витратних матеріалів для визначення СД4 лімфоцитів для </w:t>
            </w:r>
            <w:r>
              <w:rPr>
                <w:bCs/>
                <w:sz w:val="28"/>
                <w:szCs w:val="28"/>
              </w:rPr>
              <w:t>проточного цитофлюориметру  «</w:t>
            </w:r>
            <w:r>
              <w:rPr>
                <w:sz w:val="28"/>
                <w:szCs w:val="28"/>
              </w:rPr>
              <w:t>Beckman Coulter</w:t>
            </w:r>
            <w:r>
              <w:rPr>
                <w:bCs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наданих у якості благодійної допомоги </w:t>
            </w:r>
          </w:p>
        </w:tc>
        <w:tc>
          <w:tcPr>
            <w:tcW w:w="4927" w:type="dxa"/>
          </w:tcPr>
          <w:p w:rsidR="003746DE" w:rsidRDefault="003746DE" w:rsidP="00915818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3746DE" w:rsidRDefault="003746DE" w:rsidP="003746DE">
      <w:pPr>
        <w:rPr>
          <w:sz w:val="28"/>
          <w:szCs w:val="28"/>
        </w:rPr>
      </w:pPr>
    </w:p>
    <w:p w:rsidR="003746DE" w:rsidRDefault="003746DE" w:rsidP="003746DE">
      <w:pPr>
        <w:rPr>
          <w:sz w:val="28"/>
          <w:szCs w:val="28"/>
        </w:rPr>
      </w:pPr>
    </w:p>
    <w:p w:rsidR="003746DE" w:rsidRDefault="003746DE" w:rsidP="00AF2B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раціонального і цільового використання реагентів та витратних матеріалів для визначення СД4 лімфоцитів для </w:t>
      </w:r>
      <w:r>
        <w:rPr>
          <w:bCs/>
          <w:sz w:val="28"/>
          <w:szCs w:val="28"/>
        </w:rPr>
        <w:t>проточного цитофлюориметру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наданих </w:t>
      </w:r>
      <w:r>
        <w:rPr>
          <w:sz w:val="28"/>
          <w:szCs w:val="28"/>
        </w:rPr>
        <w:t>в якості благодійної допомоги відповідно до договору з ВБО «Всеукраїнська мережа людей, які живуть з ВІЛ/СНІД» від</w:t>
      </w:r>
      <w:r w:rsidR="00163C64" w:rsidRPr="00163C64">
        <w:rPr>
          <w:sz w:val="28"/>
          <w:szCs w:val="28"/>
        </w:rPr>
        <w:br/>
      </w:r>
      <w:r>
        <w:rPr>
          <w:sz w:val="28"/>
          <w:szCs w:val="28"/>
        </w:rPr>
        <w:t xml:space="preserve">10 лютого 2014 року № 34-Р </w:t>
      </w:r>
      <w:r w:rsidRPr="0069359F">
        <w:rPr>
          <w:sz w:val="28"/>
          <w:szCs w:val="28"/>
        </w:rPr>
        <w:t xml:space="preserve"> </w:t>
      </w:r>
    </w:p>
    <w:p w:rsidR="00AF2B69" w:rsidRDefault="00AF2B69" w:rsidP="00AF2B69">
      <w:pPr>
        <w:ind w:firstLine="708"/>
        <w:jc w:val="both"/>
        <w:rPr>
          <w:sz w:val="28"/>
          <w:szCs w:val="28"/>
        </w:rPr>
      </w:pPr>
    </w:p>
    <w:p w:rsidR="003746DE" w:rsidRDefault="003746DE" w:rsidP="003746DE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3746DE" w:rsidRDefault="003746DE" w:rsidP="003746DE">
      <w:pPr>
        <w:rPr>
          <w:sz w:val="28"/>
          <w:szCs w:val="28"/>
        </w:rPr>
      </w:pPr>
    </w:p>
    <w:p w:rsidR="003746DE" w:rsidRPr="00163C64" w:rsidRDefault="003746DE" w:rsidP="003746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Розподілити реагенти та витратні матеріали для визначення СД4 лімфоцитів для </w:t>
      </w:r>
      <w:r>
        <w:rPr>
          <w:bCs/>
          <w:sz w:val="28"/>
          <w:szCs w:val="28"/>
        </w:rPr>
        <w:t>проточного цитофлюориметру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 w:rsidR="00163C64">
        <w:rPr>
          <w:sz w:val="28"/>
          <w:szCs w:val="28"/>
        </w:rPr>
        <w:t xml:space="preserve"> </w:t>
      </w:r>
      <w:r w:rsidR="005A69B5">
        <w:rPr>
          <w:sz w:val="28"/>
          <w:szCs w:val="28"/>
        </w:rPr>
        <w:t>згі</w:t>
      </w:r>
      <w:r w:rsidR="00163C64" w:rsidRPr="00163C64">
        <w:rPr>
          <w:sz w:val="28"/>
          <w:szCs w:val="28"/>
        </w:rPr>
        <w:t>дно з додатком.</w:t>
      </w:r>
    </w:p>
    <w:p w:rsidR="00163C64" w:rsidRPr="00163C64" w:rsidRDefault="00163C64" w:rsidP="003746DE">
      <w:pPr>
        <w:ind w:firstLine="708"/>
        <w:jc w:val="both"/>
        <w:rPr>
          <w:sz w:val="28"/>
          <w:szCs w:val="28"/>
        </w:rPr>
      </w:pPr>
    </w:p>
    <w:p w:rsidR="003746DE" w:rsidRDefault="003746DE" w:rsidP="003746DE">
      <w:pPr>
        <w:pStyle w:val="a3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3746DE" w:rsidRPr="00163C64" w:rsidRDefault="003746DE" w:rsidP="003746DE">
      <w:pPr>
        <w:pStyle w:val="a3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Передачу реагентів та витратних матеріалів для визначення кількості СД4 лімфоцитів для </w:t>
      </w:r>
      <w:r>
        <w:rPr>
          <w:bCs/>
          <w:sz w:val="28"/>
          <w:szCs w:val="28"/>
        </w:rPr>
        <w:t>проточного цитофлюориметру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до </w:t>
      </w:r>
      <w:r w:rsidR="00163C64" w:rsidRPr="00163C64">
        <w:rPr>
          <w:sz w:val="28"/>
          <w:szCs w:val="28"/>
        </w:rPr>
        <w:br/>
      </w:r>
      <w:r>
        <w:rPr>
          <w:sz w:val="28"/>
          <w:szCs w:val="28"/>
        </w:rPr>
        <w:t xml:space="preserve">ОКЗ «Криворізький центр профілактики та боротьби зі СНІДом» у кількості згідно з </w:t>
      </w:r>
      <w:r w:rsidR="00163C64" w:rsidRPr="00163C64">
        <w:rPr>
          <w:sz w:val="28"/>
          <w:szCs w:val="28"/>
        </w:rPr>
        <w:t>додатком.</w:t>
      </w:r>
    </w:p>
    <w:p w:rsidR="003746DE" w:rsidRPr="005A69B5" w:rsidRDefault="003746DE" w:rsidP="003746DE">
      <w:pPr>
        <w:pStyle w:val="a3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реагентів та витратних матеріалів для визначення кількості СД4 лімфоцитів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163C64" w:rsidRPr="005A69B5" w:rsidRDefault="00163C64" w:rsidP="003746DE">
      <w:pPr>
        <w:pStyle w:val="a3"/>
        <w:spacing w:after="60"/>
        <w:ind w:left="0"/>
        <w:jc w:val="both"/>
        <w:rPr>
          <w:sz w:val="28"/>
          <w:szCs w:val="28"/>
        </w:rPr>
      </w:pPr>
    </w:p>
    <w:p w:rsidR="00163C64" w:rsidRPr="005A69B5" w:rsidRDefault="00163C64" w:rsidP="003746DE">
      <w:pPr>
        <w:pStyle w:val="a3"/>
        <w:spacing w:after="60"/>
        <w:ind w:left="0"/>
        <w:jc w:val="both"/>
        <w:rPr>
          <w:sz w:val="28"/>
          <w:szCs w:val="28"/>
        </w:rPr>
      </w:pPr>
    </w:p>
    <w:p w:rsidR="00163C64" w:rsidRPr="005A69B5" w:rsidRDefault="00163C64" w:rsidP="003746DE">
      <w:pPr>
        <w:pStyle w:val="a3"/>
        <w:spacing w:after="60"/>
        <w:ind w:left="0"/>
        <w:jc w:val="both"/>
        <w:rPr>
          <w:sz w:val="28"/>
          <w:szCs w:val="28"/>
        </w:rPr>
      </w:pPr>
    </w:p>
    <w:p w:rsidR="00163C64" w:rsidRDefault="00163C64" w:rsidP="00163C64">
      <w:pPr>
        <w:pStyle w:val="a3"/>
        <w:spacing w:after="60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2</w:t>
      </w:r>
    </w:p>
    <w:p w:rsidR="00163C64" w:rsidRPr="00163C64" w:rsidRDefault="00163C64" w:rsidP="00163C64">
      <w:pPr>
        <w:pStyle w:val="a3"/>
        <w:spacing w:after="60"/>
        <w:ind w:left="0"/>
        <w:jc w:val="center"/>
        <w:rPr>
          <w:sz w:val="28"/>
          <w:szCs w:val="28"/>
          <w:lang w:val="ru-RU"/>
        </w:rPr>
      </w:pPr>
    </w:p>
    <w:p w:rsidR="003746DE" w:rsidRDefault="003746DE" w:rsidP="003746DE">
      <w:pPr>
        <w:pStyle w:val="a3"/>
        <w:spacing w:after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Подання до ДУ «</w:t>
      </w:r>
      <w:r w:rsidR="00AF2B69">
        <w:rPr>
          <w:sz w:val="28"/>
          <w:szCs w:val="28"/>
        </w:rPr>
        <w:t>Центр громадського здоров’я МОЗ України</w:t>
      </w:r>
      <w:r>
        <w:rPr>
          <w:bCs/>
          <w:sz w:val="28"/>
          <w:szCs w:val="28"/>
        </w:rPr>
        <w:t>»:</w:t>
      </w:r>
    </w:p>
    <w:p w:rsidR="003746DE" w:rsidRPr="005A69B5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2.3.1. </w:t>
      </w:r>
      <w:r>
        <w:rPr>
          <w:sz w:val="28"/>
          <w:szCs w:val="28"/>
        </w:rPr>
        <w:t xml:space="preserve">Інформації про проведення досліджень згідно з додатком 11 до Комплексного плану розширення доступу населення до профілактики                  ВІЛ-інфекції, діагностики, лікування, догляду та підтримки хворих на                 ВІЛ-інфекцію/СНІД в Україні у </w:t>
      </w:r>
      <w:r w:rsidRPr="00EF33D1"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163C64" w:rsidRPr="005A69B5" w:rsidRDefault="00163C64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3746DE" w:rsidRDefault="003746DE" w:rsidP="003746DE">
      <w:pPr>
        <w:pStyle w:val="a3"/>
        <w:spacing w:after="0"/>
        <w:ind w:left="0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Термін: щоквартально до 10 числа </w:t>
      </w:r>
    </w:p>
    <w:p w:rsidR="003746DE" w:rsidRPr="00163C64" w:rsidRDefault="003746DE" w:rsidP="003746DE">
      <w:pPr>
        <w:pStyle w:val="a3"/>
        <w:spacing w:after="0"/>
        <w:ind w:left="0" w:firstLine="708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</w:t>
      </w:r>
      <w:r w:rsidR="00163C64">
        <w:rPr>
          <w:sz w:val="28"/>
          <w:szCs w:val="28"/>
        </w:rPr>
        <w:t xml:space="preserve">  місяця, наступного за звітним</w:t>
      </w:r>
    </w:p>
    <w:p w:rsidR="003746DE" w:rsidRDefault="003746DE" w:rsidP="003746DE">
      <w:pPr>
        <w:pStyle w:val="a3"/>
        <w:spacing w:after="0"/>
        <w:ind w:left="0" w:firstLine="708"/>
        <w:jc w:val="center"/>
        <w:rPr>
          <w:sz w:val="28"/>
          <w:szCs w:val="28"/>
        </w:rPr>
      </w:pPr>
    </w:p>
    <w:p w:rsidR="003746DE" w:rsidRPr="005A69B5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Інформації про отримання, використання та запас реагентів та витратних матеріалів для визначення кількості СД4 лімфоцитів, згідно з додатком 12 до Комплексного плану розширення доступу населення до профілактики </w:t>
      </w:r>
      <w:r w:rsidR="00163C64" w:rsidRPr="00163C64">
        <w:rPr>
          <w:sz w:val="28"/>
          <w:szCs w:val="28"/>
        </w:rPr>
        <w:br/>
      </w:r>
      <w:r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163C64" w:rsidRPr="00163C64">
        <w:rPr>
          <w:sz w:val="28"/>
          <w:szCs w:val="28"/>
        </w:rPr>
        <w:br/>
      </w:r>
      <w:r>
        <w:rPr>
          <w:sz w:val="28"/>
          <w:szCs w:val="28"/>
        </w:rPr>
        <w:t xml:space="preserve">ВІЛ-інфекцію/СНІД в Україні у </w:t>
      </w:r>
      <w:r w:rsidRPr="00EF33D1"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163C64" w:rsidRPr="005A69B5" w:rsidRDefault="00163C64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</w:p>
    <w:p w:rsidR="003746DE" w:rsidRPr="00163C64" w:rsidRDefault="003746DE" w:rsidP="003746DE">
      <w:pPr>
        <w:pStyle w:val="a3"/>
        <w:spacing w:after="0"/>
        <w:ind w:left="558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числа місяця, наступного з</w:t>
      </w:r>
      <w:r w:rsidR="00163C64">
        <w:rPr>
          <w:sz w:val="28"/>
          <w:szCs w:val="28"/>
        </w:rPr>
        <w:t>а звітним</w:t>
      </w:r>
    </w:p>
    <w:p w:rsidR="003746DE" w:rsidRDefault="003746DE" w:rsidP="003746DE">
      <w:pPr>
        <w:pStyle w:val="a3"/>
        <w:spacing w:after="0"/>
        <w:ind w:left="0"/>
        <w:jc w:val="both"/>
        <w:rPr>
          <w:sz w:val="28"/>
          <w:szCs w:val="28"/>
        </w:rPr>
      </w:pPr>
    </w:p>
    <w:p w:rsidR="003746DE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Інформації про кількість реагентів та витратних матеріалів для визначення СД4 лімфоцитів для </w:t>
      </w:r>
      <w:r>
        <w:rPr>
          <w:bCs/>
          <w:sz w:val="28"/>
          <w:szCs w:val="28"/>
        </w:rPr>
        <w:t>проточного цитофлюориметру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3746DE" w:rsidRPr="00163C64" w:rsidRDefault="00163C64" w:rsidP="003746DE">
      <w:pPr>
        <w:pStyle w:val="a3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3746DE" w:rsidRPr="00163C64" w:rsidRDefault="003746DE" w:rsidP="00163C64">
      <w:pPr>
        <w:pStyle w:val="a3"/>
        <w:spacing w:after="0"/>
        <w:jc w:val="both"/>
        <w:rPr>
          <w:sz w:val="28"/>
          <w:szCs w:val="28"/>
        </w:rPr>
      </w:pPr>
    </w:p>
    <w:p w:rsidR="003746DE" w:rsidRDefault="003746DE" w:rsidP="003746DE">
      <w:pPr>
        <w:pStyle w:val="a3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Головному лікарю ОКЗ «Криворізький центр профілактики та боротьби зі СНІДом» (Кругленко) отримати для подальшого використання реагенти та витратні матеріали для визначення кількості СД4 лімфоцитів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згідно з </w:t>
      </w:r>
      <w:r w:rsidR="00163C64" w:rsidRPr="00163C64">
        <w:rPr>
          <w:sz w:val="28"/>
          <w:szCs w:val="28"/>
        </w:rPr>
        <w:t xml:space="preserve">додатком </w:t>
      </w:r>
      <w:r>
        <w:rPr>
          <w:sz w:val="28"/>
          <w:szCs w:val="28"/>
        </w:rPr>
        <w:t>протягом 3 робочих днів з дня реєстрації наказу та забезпечити:</w:t>
      </w:r>
    </w:p>
    <w:p w:rsidR="003746DE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реагентів та витратних матеріалів для визначення СД4 лімфоцитів для </w:t>
      </w:r>
      <w:r>
        <w:rPr>
          <w:bCs/>
          <w:sz w:val="28"/>
          <w:szCs w:val="28"/>
        </w:rPr>
        <w:t>проточного цитофлюориметру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746DE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3746DE" w:rsidRDefault="009041B1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>
        <w:rPr>
          <w:color w:val="000000"/>
          <w:sz w:val="28"/>
          <w:szCs w:val="28"/>
        </w:rPr>
        <w:t>Актів</w:t>
      </w:r>
      <w:r w:rsidR="003746DE">
        <w:rPr>
          <w:color w:val="000000"/>
          <w:sz w:val="28"/>
          <w:szCs w:val="28"/>
        </w:rPr>
        <w:t xml:space="preserve"> списання</w:t>
      </w:r>
      <w:r w:rsidR="00E50F9D">
        <w:rPr>
          <w:color w:val="000000"/>
          <w:sz w:val="28"/>
          <w:szCs w:val="28"/>
          <w:lang w:val="ru-RU"/>
        </w:rPr>
        <w:t xml:space="preserve"> реагент</w:t>
      </w:r>
      <w:r w:rsidR="00E50F9D">
        <w:rPr>
          <w:color w:val="000000"/>
          <w:sz w:val="28"/>
          <w:szCs w:val="28"/>
        </w:rPr>
        <w:t>ів та витратних матеріалів</w:t>
      </w:r>
      <w:r w:rsidR="003746DE">
        <w:rPr>
          <w:sz w:val="28"/>
          <w:szCs w:val="28"/>
        </w:rPr>
        <w:t xml:space="preserve">. </w:t>
      </w:r>
    </w:p>
    <w:p w:rsidR="003746DE" w:rsidRPr="00163C64" w:rsidRDefault="003746DE" w:rsidP="003746DE">
      <w:pPr>
        <w:pStyle w:val="a3"/>
        <w:spacing w:after="60"/>
        <w:ind w:left="558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Термін: щомісячно до 3 числ</w:t>
      </w:r>
      <w:r w:rsidR="00163C64">
        <w:rPr>
          <w:sz w:val="28"/>
          <w:szCs w:val="28"/>
        </w:rPr>
        <w:t>а місяця, наступного за звітним</w:t>
      </w:r>
    </w:p>
    <w:p w:rsidR="003746DE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  <w:lang w:val="ru-RU"/>
        </w:rPr>
      </w:pPr>
    </w:p>
    <w:p w:rsidR="00163C64" w:rsidRDefault="00163C64" w:rsidP="003746DE">
      <w:pPr>
        <w:pStyle w:val="a3"/>
        <w:spacing w:after="0"/>
        <w:ind w:left="0" w:firstLine="708"/>
        <w:jc w:val="both"/>
        <w:rPr>
          <w:sz w:val="28"/>
          <w:szCs w:val="28"/>
          <w:lang w:val="ru-RU"/>
        </w:rPr>
      </w:pPr>
    </w:p>
    <w:p w:rsidR="00163C64" w:rsidRDefault="00163C64" w:rsidP="00163C64">
      <w:pPr>
        <w:pStyle w:val="a3"/>
        <w:spacing w:after="0"/>
        <w:ind w:lef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</w:p>
    <w:p w:rsidR="00163C64" w:rsidRPr="00163C64" w:rsidRDefault="00163C64" w:rsidP="00163C64">
      <w:pPr>
        <w:pStyle w:val="a3"/>
        <w:spacing w:after="0"/>
        <w:ind w:left="0"/>
        <w:jc w:val="center"/>
        <w:rPr>
          <w:sz w:val="28"/>
          <w:szCs w:val="28"/>
          <w:lang w:val="ru-RU"/>
        </w:rPr>
      </w:pPr>
    </w:p>
    <w:p w:rsidR="003746DE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3.2.2. Інформації про проведення досліджень згідно з додатком 11 до Комплексного плану розширення доступу населення до профілактики                  ВІЛ-інфекції, діагностики, лікування, догляду та підтримки хворих на                 ВІЛ-інфекцію/СНІД в Україні у </w:t>
      </w:r>
      <w:r w:rsidRPr="00EF33D1"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163C64" w:rsidRPr="00163C64" w:rsidRDefault="00163C64" w:rsidP="003746DE">
      <w:pPr>
        <w:pStyle w:val="a3"/>
        <w:spacing w:after="0"/>
        <w:ind w:left="0" w:firstLine="708"/>
        <w:jc w:val="both"/>
        <w:rPr>
          <w:sz w:val="28"/>
          <w:szCs w:val="28"/>
          <w:lang w:val="ru-RU"/>
        </w:rPr>
      </w:pPr>
    </w:p>
    <w:p w:rsidR="003746DE" w:rsidRPr="005A69B5" w:rsidRDefault="003746DE" w:rsidP="003746DE">
      <w:pPr>
        <w:pStyle w:val="a3"/>
        <w:spacing w:after="0"/>
        <w:ind w:left="0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6A1375">
        <w:rPr>
          <w:sz w:val="28"/>
          <w:szCs w:val="28"/>
        </w:rPr>
        <w:t>Термін: щоквартально до 05</w:t>
      </w:r>
      <w:r>
        <w:rPr>
          <w:sz w:val="28"/>
          <w:szCs w:val="28"/>
        </w:rPr>
        <w:t xml:space="preserve"> числа            місяця, наступного за звітн</w:t>
      </w:r>
      <w:r w:rsidR="00163C64">
        <w:rPr>
          <w:sz w:val="28"/>
          <w:szCs w:val="28"/>
        </w:rPr>
        <w:t>им</w:t>
      </w:r>
    </w:p>
    <w:p w:rsidR="003746DE" w:rsidRDefault="003746DE" w:rsidP="003746DE">
      <w:pPr>
        <w:pStyle w:val="a3"/>
        <w:spacing w:after="0"/>
        <w:ind w:left="5580"/>
        <w:jc w:val="both"/>
        <w:rPr>
          <w:sz w:val="28"/>
          <w:szCs w:val="28"/>
        </w:rPr>
      </w:pPr>
    </w:p>
    <w:p w:rsidR="003746DE" w:rsidRDefault="003746DE" w:rsidP="003746DE">
      <w:pPr>
        <w:pStyle w:val="a3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Інформації про кількість реагентів та витратних матеріалів для визначення СД4 лімфоцитів для </w:t>
      </w:r>
      <w:r>
        <w:rPr>
          <w:bCs/>
          <w:sz w:val="28"/>
          <w:szCs w:val="28"/>
        </w:rPr>
        <w:t>проточного цитофлюориметру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3746DE" w:rsidRPr="005A69B5" w:rsidRDefault="00163C64" w:rsidP="003746DE">
      <w:pPr>
        <w:pStyle w:val="a3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3746DE" w:rsidRDefault="003746DE" w:rsidP="003746DE">
      <w:pPr>
        <w:pStyle w:val="a3"/>
        <w:spacing w:after="0"/>
        <w:ind w:left="5659"/>
        <w:jc w:val="both"/>
        <w:rPr>
          <w:sz w:val="28"/>
          <w:szCs w:val="28"/>
        </w:rPr>
      </w:pPr>
    </w:p>
    <w:p w:rsidR="00601976" w:rsidRDefault="00601976" w:rsidP="00601976">
      <w:pPr>
        <w:pStyle w:val="a7"/>
        <w:tabs>
          <w:tab w:val="num" w:pos="0"/>
          <w:tab w:val="left" w:pos="709"/>
        </w:tabs>
        <w:spacing w:after="0" w:line="280" w:lineRule="exact"/>
        <w:jc w:val="both"/>
        <w:rPr>
          <w:sz w:val="28"/>
          <w:szCs w:val="28"/>
        </w:rPr>
      </w:pPr>
      <w:r w:rsidRPr="00601976">
        <w:rPr>
          <w:sz w:val="28"/>
          <w:szCs w:val="28"/>
        </w:rPr>
        <w:t xml:space="preserve">          </w:t>
      </w:r>
      <w:r w:rsidR="003746DE">
        <w:rPr>
          <w:sz w:val="28"/>
          <w:szCs w:val="28"/>
        </w:rPr>
        <w:t xml:space="preserve">4. </w:t>
      </w:r>
      <w:r w:rsidRPr="001560F0">
        <w:rPr>
          <w:sz w:val="28"/>
          <w:szCs w:val="28"/>
        </w:rPr>
        <w:t xml:space="preserve">Облік матеріальних цінностей проводити відповідно до наказу Міністерства фінансів України </w:t>
      </w:r>
      <w:r w:rsidRPr="00402197">
        <w:rPr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 w:rsidRPr="001560F0">
        <w:rPr>
          <w:sz w:val="28"/>
          <w:szCs w:val="28"/>
        </w:rPr>
        <w:t>.</w:t>
      </w:r>
    </w:p>
    <w:p w:rsidR="00601976" w:rsidRPr="001560F0" w:rsidRDefault="00601976" w:rsidP="00601976">
      <w:pPr>
        <w:pStyle w:val="a7"/>
        <w:tabs>
          <w:tab w:val="num" w:pos="0"/>
          <w:tab w:val="left" w:pos="709"/>
        </w:tabs>
        <w:spacing w:after="0" w:line="280" w:lineRule="exact"/>
        <w:jc w:val="both"/>
        <w:rPr>
          <w:sz w:val="28"/>
          <w:szCs w:val="28"/>
        </w:rPr>
      </w:pPr>
    </w:p>
    <w:p w:rsidR="003746DE" w:rsidRDefault="00601976" w:rsidP="00601976">
      <w:pPr>
        <w:pStyle w:val="a3"/>
        <w:spacing w:after="0"/>
        <w:ind w:left="0"/>
        <w:jc w:val="both"/>
        <w:rPr>
          <w:sz w:val="28"/>
          <w:szCs w:val="28"/>
        </w:rPr>
      </w:pPr>
      <w:r w:rsidRPr="00601976">
        <w:rPr>
          <w:sz w:val="28"/>
          <w:szCs w:val="28"/>
        </w:rPr>
        <w:t xml:space="preserve">       </w:t>
      </w:r>
      <w:r w:rsidRPr="009041B1">
        <w:rPr>
          <w:sz w:val="28"/>
          <w:szCs w:val="28"/>
        </w:rPr>
        <w:t xml:space="preserve">   </w:t>
      </w:r>
      <w:r w:rsidR="003746DE"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601976" w:rsidRDefault="00601976" w:rsidP="00601976">
      <w:pPr>
        <w:pStyle w:val="a3"/>
        <w:spacing w:after="0"/>
        <w:ind w:left="0"/>
        <w:jc w:val="both"/>
        <w:rPr>
          <w:sz w:val="28"/>
          <w:szCs w:val="28"/>
        </w:rPr>
      </w:pPr>
    </w:p>
    <w:p w:rsidR="003746DE" w:rsidRDefault="003746DE" w:rsidP="003746DE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  <w:lang w:val="ru-RU"/>
        </w:rPr>
        <w:t>к</w:t>
      </w:r>
      <w:r>
        <w:rPr>
          <w:sz w:val="28"/>
          <w:szCs w:val="28"/>
        </w:rPr>
        <w:t>ом.</w:t>
      </w:r>
    </w:p>
    <w:p w:rsidR="003746DE" w:rsidRDefault="003746DE" w:rsidP="003746DE">
      <w:pPr>
        <w:jc w:val="both"/>
        <w:rPr>
          <w:sz w:val="28"/>
          <w:szCs w:val="28"/>
          <w:lang w:val="ru-RU"/>
        </w:rPr>
      </w:pPr>
    </w:p>
    <w:p w:rsidR="003746DE" w:rsidRDefault="003746DE" w:rsidP="003746DE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3746DE" w:rsidRDefault="003746DE" w:rsidP="003746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договір від 10 лютого 2014 року № 34-Р;</w:t>
      </w:r>
    </w:p>
    <w:p w:rsidR="003746DE" w:rsidRDefault="00163C64" w:rsidP="003746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видаткова накладна від </w:t>
      </w:r>
      <w:r w:rsidR="00601976">
        <w:rPr>
          <w:sz w:val="28"/>
          <w:szCs w:val="28"/>
          <w:lang w:val="ru-RU"/>
        </w:rPr>
        <w:t>01</w:t>
      </w:r>
      <w:r w:rsidR="003746DE">
        <w:rPr>
          <w:sz w:val="28"/>
          <w:szCs w:val="28"/>
        </w:rPr>
        <w:t xml:space="preserve"> </w:t>
      </w:r>
      <w:r w:rsidR="00601976">
        <w:rPr>
          <w:sz w:val="28"/>
          <w:szCs w:val="28"/>
          <w:lang w:val="ru-RU"/>
        </w:rPr>
        <w:t>березня</w:t>
      </w:r>
      <w:r w:rsidR="003746DE">
        <w:rPr>
          <w:sz w:val="28"/>
          <w:szCs w:val="28"/>
        </w:rPr>
        <w:t xml:space="preserve"> 201</w:t>
      </w:r>
      <w:r w:rsidR="00601976">
        <w:rPr>
          <w:sz w:val="28"/>
          <w:szCs w:val="28"/>
          <w:lang w:val="ru-RU"/>
        </w:rPr>
        <w:t>7</w:t>
      </w:r>
      <w:r w:rsidR="003746DE">
        <w:rPr>
          <w:sz w:val="28"/>
          <w:szCs w:val="28"/>
        </w:rPr>
        <w:t xml:space="preserve"> року №</w:t>
      </w:r>
      <w:r w:rsidR="00601976">
        <w:rPr>
          <w:sz w:val="28"/>
          <w:szCs w:val="28"/>
        </w:rPr>
        <w:t>134</w:t>
      </w:r>
      <w:r w:rsidR="003746DE">
        <w:rPr>
          <w:sz w:val="28"/>
          <w:szCs w:val="28"/>
        </w:rPr>
        <w:t>;</w:t>
      </w:r>
    </w:p>
    <w:p w:rsidR="00601976" w:rsidRPr="00601976" w:rsidRDefault="00601976" w:rsidP="00601976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позаштатного спеціаліста з питань ВІЛ/СНІД ДОЗ ДОДА від </w:t>
      </w:r>
      <w:r w:rsidR="00B85D4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B85D47">
        <w:rPr>
          <w:rFonts w:ascii="Times New Roman" w:hAnsi="Times New Roman" w:cs="Times New Roman"/>
          <w:sz w:val="28"/>
          <w:szCs w:val="28"/>
          <w:lang w:val="uk-UA"/>
        </w:rPr>
        <w:t>336</w:t>
      </w:r>
      <w:r w:rsidRPr="00350508">
        <w:rPr>
          <w:rFonts w:ascii="Times New Roman" w:hAnsi="Times New Roman" w:cs="Times New Roman"/>
          <w:sz w:val="28"/>
          <w:szCs w:val="28"/>
          <w:lang w:val="uk-UA"/>
        </w:rPr>
        <w:t>/17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46DE" w:rsidRDefault="003746DE" w:rsidP="003746D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B85D47">
        <w:rPr>
          <w:sz w:val="28"/>
          <w:szCs w:val="28"/>
        </w:rPr>
        <w:t>21</w:t>
      </w:r>
      <w:r w:rsidRPr="00071B81">
        <w:rPr>
          <w:sz w:val="28"/>
          <w:szCs w:val="28"/>
          <w:lang w:val="ru-RU"/>
        </w:rPr>
        <w:t xml:space="preserve"> </w:t>
      </w:r>
      <w:r w:rsidR="00601976">
        <w:rPr>
          <w:sz w:val="28"/>
          <w:szCs w:val="28"/>
          <w:lang w:val="ru-RU"/>
        </w:rPr>
        <w:t>березня</w:t>
      </w:r>
      <w:r w:rsidRPr="00071B81">
        <w:rPr>
          <w:sz w:val="28"/>
          <w:szCs w:val="28"/>
          <w:lang w:val="ru-RU"/>
        </w:rPr>
        <w:t xml:space="preserve"> </w:t>
      </w:r>
      <w:r w:rsidRPr="00071B81">
        <w:rPr>
          <w:sz w:val="28"/>
          <w:szCs w:val="28"/>
        </w:rPr>
        <w:t>201</w:t>
      </w:r>
      <w:r w:rsidR="00601976">
        <w:rPr>
          <w:sz w:val="28"/>
          <w:szCs w:val="28"/>
        </w:rPr>
        <w:t>7</w:t>
      </w:r>
      <w:r w:rsidRPr="00071B81">
        <w:rPr>
          <w:sz w:val="28"/>
          <w:szCs w:val="28"/>
          <w:lang w:val="ru-RU"/>
        </w:rPr>
        <w:t xml:space="preserve"> року </w:t>
      </w:r>
      <w:r>
        <w:rPr>
          <w:sz w:val="28"/>
          <w:szCs w:val="28"/>
        </w:rPr>
        <w:t>№</w:t>
      </w:r>
      <w:r w:rsidR="00B85D47">
        <w:rPr>
          <w:sz w:val="28"/>
          <w:szCs w:val="28"/>
        </w:rPr>
        <w:t>337</w:t>
      </w:r>
      <w:r w:rsidRPr="00472625">
        <w:rPr>
          <w:sz w:val="28"/>
          <w:szCs w:val="28"/>
        </w:rPr>
        <w:t>/1</w:t>
      </w:r>
      <w:r w:rsidR="00601976">
        <w:rPr>
          <w:sz w:val="28"/>
          <w:szCs w:val="28"/>
        </w:rPr>
        <w:t>7</w:t>
      </w:r>
      <w:r>
        <w:rPr>
          <w:sz w:val="28"/>
          <w:szCs w:val="28"/>
          <w:lang w:val="ru-RU"/>
        </w:rPr>
        <w:t>;</w:t>
      </w:r>
    </w:p>
    <w:p w:rsidR="003746DE" w:rsidRDefault="003746DE" w:rsidP="003746DE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лист ОКЗ «Криворізький центр профілактики та боротьби зі СНІДом» від </w:t>
      </w:r>
      <w:r w:rsidR="00D8280D">
        <w:rPr>
          <w:sz w:val="28"/>
          <w:szCs w:val="28"/>
        </w:rPr>
        <w:t>09</w:t>
      </w:r>
      <w:r>
        <w:rPr>
          <w:sz w:val="28"/>
          <w:szCs w:val="28"/>
        </w:rPr>
        <w:t xml:space="preserve"> </w:t>
      </w:r>
      <w:r w:rsidR="00D8280D">
        <w:rPr>
          <w:sz w:val="28"/>
          <w:szCs w:val="28"/>
        </w:rPr>
        <w:t>березня 2017</w:t>
      </w:r>
      <w:r>
        <w:rPr>
          <w:sz w:val="28"/>
          <w:szCs w:val="28"/>
          <w:lang w:val="ru-RU"/>
        </w:rPr>
        <w:t xml:space="preserve"> року </w:t>
      </w:r>
      <w:r>
        <w:rPr>
          <w:sz w:val="28"/>
          <w:szCs w:val="28"/>
        </w:rPr>
        <w:t xml:space="preserve">№ </w:t>
      </w:r>
      <w:r w:rsidR="00D8280D">
        <w:rPr>
          <w:sz w:val="28"/>
          <w:szCs w:val="28"/>
        </w:rPr>
        <w:t>480</w:t>
      </w:r>
      <w:r>
        <w:rPr>
          <w:sz w:val="28"/>
          <w:szCs w:val="28"/>
        </w:rPr>
        <w:t>.</w:t>
      </w:r>
    </w:p>
    <w:p w:rsidR="003746DE" w:rsidRDefault="003746DE" w:rsidP="003746DE">
      <w:pPr>
        <w:ind w:left="1260" w:hanging="360"/>
        <w:jc w:val="both"/>
        <w:rPr>
          <w:sz w:val="28"/>
          <w:szCs w:val="28"/>
        </w:rPr>
      </w:pPr>
    </w:p>
    <w:p w:rsidR="003746DE" w:rsidRDefault="003746DE" w:rsidP="003746DE">
      <w:pPr>
        <w:jc w:val="both"/>
        <w:rPr>
          <w:sz w:val="28"/>
          <w:szCs w:val="28"/>
        </w:rPr>
      </w:pPr>
    </w:p>
    <w:p w:rsidR="003746DE" w:rsidRPr="00163C64" w:rsidRDefault="00163C64" w:rsidP="003746DE">
      <w:pPr>
        <w:rPr>
          <w:sz w:val="28"/>
          <w:szCs w:val="28"/>
          <w:lang w:val="ru-RU"/>
        </w:rPr>
        <w:sectPr w:rsidR="003746DE" w:rsidRPr="00163C64" w:rsidSect="00163C64">
          <w:headerReference w:type="default" r:id="rId10"/>
          <w:pgSz w:w="11906" w:h="16838"/>
          <w:pgMar w:top="568" w:right="566" w:bottom="1418" w:left="1418" w:header="720" w:footer="720" w:gutter="0"/>
          <w:cols w:space="720"/>
          <w:titlePg/>
          <w:docGrid w:linePitch="272"/>
        </w:sectPr>
      </w:pPr>
      <w:r>
        <w:rPr>
          <w:sz w:val="28"/>
          <w:szCs w:val="28"/>
          <w:lang w:val="ru-RU"/>
        </w:rPr>
        <w:t>В.о. д</w:t>
      </w:r>
      <w:r w:rsidR="003746DE">
        <w:rPr>
          <w:sz w:val="28"/>
          <w:szCs w:val="28"/>
        </w:rPr>
        <w:t>иректор</w:t>
      </w:r>
      <w:r>
        <w:rPr>
          <w:sz w:val="28"/>
          <w:szCs w:val="28"/>
          <w:lang w:val="ru-RU"/>
        </w:rPr>
        <w:t>а</w:t>
      </w:r>
      <w:r w:rsidR="003746DE">
        <w:rPr>
          <w:sz w:val="28"/>
          <w:szCs w:val="28"/>
        </w:rPr>
        <w:t xml:space="preserve"> департаменту  </w:t>
      </w:r>
      <w:r w:rsidR="003746DE">
        <w:rPr>
          <w:sz w:val="28"/>
          <w:szCs w:val="28"/>
        </w:rPr>
        <w:tab/>
      </w:r>
      <w:r w:rsidR="003746DE">
        <w:rPr>
          <w:sz w:val="28"/>
          <w:szCs w:val="28"/>
        </w:rPr>
        <w:tab/>
      </w:r>
      <w:r w:rsidR="003746DE">
        <w:rPr>
          <w:sz w:val="28"/>
          <w:szCs w:val="28"/>
        </w:rPr>
        <w:tab/>
        <w:t xml:space="preserve">                              </w:t>
      </w:r>
      <w:r w:rsidR="003746DE">
        <w:rPr>
          <w:sz w:val="28"/>
          <w:szCs w:val="28"/>
        </w:rPr>
        <w:tab/>
      </w:r>
      <w:r>
        <w:rPr>
          <w:sz w:val="28"/>
          <w:szCs w:val="28"/>
          <w:lang w:val="ru-RU"/>
        </w:rPr>
        <w:t>В.В.КУЛИК</w:t>
      </w:r>
    </w:p>
    <w:p w:rsidR="003746DE" w:rsidRDefault="003746DE" w:rsidP="003746D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Додаток</w:t>
      </w:r>
    </w:p>
    <w:p w:rsidR="003746DE" w:rsidRDefault="003746DE" w:rsidP="003746DE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3746DE" w:rsidRDefault="003746DE" w:rsidP="003746DE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3746DE" w:rsidRDefault="003746DE" w:rsidP="003746DE">
      <w:pPr>
        <w:tabs>
          <w:tab w:val="left" w:pos="1694"/>
          <w:tab w:val="left" w:pos="15266"/>
          <w:tab w:val="left" w:pos="16926"/>
        </w:tabs>
        <w:ind w:left="88"/>
        <w:rPr>
          <w:sz w:val="28"/>
          <w:szCs w:val="28"/>
        </w:rPr>
      </w:pPr>
    </w:p>
    <w:p w:rsidR="003746DE" w:rsidRDefault="003746DE" w:rsidP="003746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Розподіл реагентів  та витратних матеріалів для визначення СД4 лімфоцитів для </w:t>
      </w:r>
      <w:r>
        <w:rPr>
          <w:b/>
          <w:bCs/>
          <w:sz w:val="28"/>
          <w:szCs w:val="28"/>
        </w:rPr>
        <w:t>проточного цитофлюориметру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>Beckman Coulter</w:t>
      </w:r>
      <w:r>
        <w:rPr>
          <w:b/>
          <w:bCs/>
          <w:sz w:val="28"/>
          <w:szCs w:val="28"/>
        </w:rPr>
        <w:t>»</w:t>
      </w:r>
      <w:r>
        <w:rPr>
          <w:b/>
          <w:sz w:val="28"/>
          <w:szCs w:val="28"/>
        </w:rPr>
        <w:t>, наданих у якості благодійної допомоги</w:t>
      </w:r>
    </w:p>
    <w:tbl>
      <w:tblPr>
        <w:tblpPr w:leftFromText="180" w:rightFromText="180" w:vertAnchor="text" w:horzAnchor="margin" w:tblpX="-431" w:tblpY="153"/>
        <w:tblW w:w="15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797"/>
        <w:gridCol w:w="1001"/>
        <w:gridCol w:w="2700"/>
        <w:gridCol w:w="2341"/>
        <w:gridCol w:w="1440"/>
      </w:tblGrid>
      <w:tr w:rsidR="003746DE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Pr="00363695" w:rsidRDefault="003746DE" w:rsidP="00EA4ED0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363695" w:rsidRDefault="003746DE" w:rsidP="00EA4ED0">
            <w:pPr>
              <w:jc w:val="center"/>
              <w:rPr>
                <w:bCs/>
                <w:sz w:val="24"/>
                <w:szCs w:val="24"/>
              </w:rPr>
            </w:pPr>
          </w:p>
          <w:p w:rsidR="003746DE" w:rsidRPr="00363695" w:rsidRDefault="003746DE" w:rsidP="00EA4ED0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Default="003746DE" w:rsidP="00EA4ED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Default="003746DE" w:rsidP="00EA4ED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Default="003746DE" w:rsidP="00EA4E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Default="003746DE" w:rsidP="00EA4E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3746DE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Pr="005939F5" w:rsidRDefault="003746DE" w:rsidP="00EA4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Cyto-Stat </w:t>
            </w:r>
            <w:r>
              <w:rPr>
                <w:sz w:val="24"/>
                <w:szCs w:val="24"/>
                <w:lang w:val="en-US"/>
              </w:rPr>
              <w:t>triCHROME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CD45-FITC/CD4-RD1/CD3-</w:t>
            </w:r>
            <w:r w:rsidRPr="00D362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PC</w:t>
            </w:r>
            <w:r>
              <w:rPr>
                <w:sz w:val="24"/>
                <w:szCs w:val="24"/>
              </w:rPr>
              <w:t>5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(моноклональні антитіла, флакон 50 тестів). Серія 75380</w:t>
            </w:r>
            <w:r w:rsidR="00A75CB0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. Кат. № 6607015.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</w:t>
            </w:r>
            <w:r w:rsidR="00A75CB0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.0</w:t>
            </w:r>
            <w:r w:rsidR="00A75CB0">
              <w:rPr>
                <w:sz w:val="24"/>
                <w:szCs w:val="24"/>
              </w:rPr>
              <w:t>1.18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6DE" w:rsidRDefault="003746DE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161704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161704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161704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A75CB0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Cyto-Stat </w:t>
            </w:r>
            <w:r>
              <w:rPr>
                <w:sz w:val="24"/>
                <w:szCs w:val="24"/>
                <w:lang w:val="en-US"/>
              </w:rPr>
              <w:t>triCHROME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CD45-FITC/CD4-RD1/CD3-</w:t>
            </w:r>
            <w:r w:rsidRPr="00D362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PC</w:t>
            </w:r>
            <w:r>
              <w:rPr>
                <w:sz w:val="24"/>
                <w:szCs w:val="24"/>
              </w:rPr>
              <w:t>5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(моноклональні антитіла, флакон 50 тестів). Серія 753806</w:t>
            </w:r>
            <w:r w:rsidR="005D17B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. Кат. № 6607015.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прид.15.04.18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75CB0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Cyto-Stat </w:t>
            </w:r>
            <w:r>
              <w:rPr>
                <w:sz w:val="24"/>
                <w:szCs w:val="24"/>
                <w:lang w:val="en-US"/>
              </w:rPr>
              <w:t>triCHROME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CD45-FITC/CD4-RD1/CD3-</w:t>
            </w:r>
            <w:r w:rsidRPr="00D362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PC</w:t>
            </w:r>
            <w:r>
              <w:rPr>
                <w:sz w:val="24"/>
                <w:szCs w:val="24"/>
              </w:rPr>
              <w:t>5</w:t>
            </w:r>
            <w:r w:rsidRPr="005939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(моноклональні антитіла, флакон 50 тестів). Серія 75380</w:t>
            </w:r>
            <w:r w:rsidR="005D17B3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. Кат. № 6607015.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прид.10.06.18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CB0" w:rsidRDefault="00A75CB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746DE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161704" w:rsidRDefault="003746DE" w:rsidP="00EA4ED0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 xml:space="preserve">Засіб для очищення </w:t>
            </w:r>
            <w:r>
              <w:rPr>
                <w:sz w:val="24"/>
                <w:szCs w:val="24"/>
              </w:rPr>
              <w:t>COULTER CLENZ (</w:t>
            </w:r>
            <w:r w:rsidRPr="002973EC">
              <w:rPr>
                <w:sz w:val="24"/>
                <w:szCs w:val="24"/>
              </w:rPr>
              <w:t>5 літрів)</w:t>
            </w:r>
            <w:r>
              <w:rPr>
                <w:sz w:val="24"/>
                <w:szCs w:val="24"/>
              </w:rPr>
              <w:t>. Серія 00</w:t>
            </w:r>
            <w:r w:rsidR="00EA4ED0">
              <w:rPr>
                <w:sz w:val="24"/>
                <w:szCs w:val="24"/>
              </w:rPr>
              <w:t>8103</w:t>
            </w:r>
            <w:r>
              <w:rPr>
                <w:sz w:val="24"/>
                <w:szCs w:val="24"/>
              </w:rPr>
              <w:t xml:space="preserve">К.  Кат. №8448222. 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</w:t>
            </w:r>
            <w:r w:rsidR="00EA4ED0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.0</w:t>
            </w:r>
            <w:r w:rsidR="00EA4ED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.2017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EA4E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пач</w:t>
            </w:r>
            <w:r w:rsidR="003746DE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EA4E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161704" w:rsidRDefault="003746DE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EA4E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746DE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EA4ED0" w:rsidRDefault="003746DE" w:rsidP="00EA4ED0">
            <w:pPr>
              <w:jc w:val="both"/>
              <w:rPr>
                <w:sz w:val="24"/>
                <w:szCs w:val="24"/>
                <w:lang w:val="en-US"/>
              </w:rPr>
            </w:pPr>
            <w:r w:rsidRPr="002973EC">
              <w:rPr>
                <w:sz w:val="24"/>
                <w:szCs w:val="24"/>
              </w:rPr>
              <w:t>Обжимна рідина IsoFlow (10 літрів)</w:t>
            </w:r>
            <w:r>
              <w:rPr>
                <w:sz w:val="24"/>
                <w:szCs w:val="24"/>
              </w:rPr>
              <w:t xml:space="preserve">. Серія </w:t>
            </w:r>
            <w:r w:rsidR="00EA4ED0">
              <w:rPr>
                <w:sz w:val="24"/>
                <w:szCs w:val="24"/>
              </w:rPr>
              <w:t>50170</w:t>
            </w:r>
            <w:r w:rsidR="00EA4ED0">
              <w:rPr>
                <w:sz w:val="24"/>
                <w:szCs w:val="24"/>
                <w:lang w:val="en-US"/>
              </w:rPr>
              <w:t>F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Кат. № 8546859.</w:t>
            </w:r>
            <w:r w:rsidRPr="002973EC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 xml:space="preserve">SA. Терм. прид. </w:t>
            </w:r>
            <w:r w:rsidR="00EA4ED0">
              <w:rPr>
                <w:sz w:val="24"/>
                <w:szCs w:val="24"/>
                <w:lang w:val="en-US"/>
              </w:rPr>
              <w:t>17</w:t>
            </w:r>
            <w:r>
              <w:rPr>
                <w:sz w:val="24"/>
                <w:szCs w:val="24"/>
              </w:rPr>
              <w:t>.0</w:t>
            </w:r>
            <w:r w:rsidR="00EA4ED0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.201</w:t>
            </w:r>
            <w:r w:rsidR="00EA4ED0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EA4ED0">
            <w:pPr>
              <w:jc w:val="center"/>
            </w:pPr>
            <w:r w:rsidRPr="00CB3FF3">
              <w:rPr>
                <w:sz w:val="28"/>
                <w:szCs w:val="28"/>
              </w:rPr>
              <w:t>па</w:t>
            </w:r>
            <w:r w:rsidR="00EA4ED0">
              <w:rPr>
                <w:sz w:val="28"/>
                <w:szCs w:val="28"/>
              </w:rPr>
              <w:t>ч</w:t>
            </w:r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EA4E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EA4E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EA4E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7E01D3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D3" w:rsidRDefault="007E01D3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D3" w:rsidRPr="002973EC" w:rsidRDefault="006C4787" w:rsidP="00EA4ED0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>Система реагентів IMMUNOPREP (упаковка 300 тестів)</w:t>
            </w:r>
            <w:r>
              <w:rPr>
                <w:sz w:val="24"/>
                <w:szCs w:val="24"/>
              </w:rPr>
              <w:t xml:space="preserve">. Серія 1099129К.  Кат. №7546999. 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 24.11.2017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D3" w:rsidRPr="00CB3FF3" w:rsidRDefault="006C4787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пач.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D3" w:rsidRDefault="006C4787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D3" w:rsidRDefault="006C4787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1D3" w:rsidRDefault="006C4787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0E0BD0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D0" w:rsidRDefault="000E0BD0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D0" w:rsidRPr="002973EC" w:rsidRDefault="000E0BD0" w:rsidP="00EA4ED0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>Флюоросфери Flow-Check (</w:t>
            </w:r>
            <w:r>
              <w:rPr>
                <w:sz w:val="24"/>
                <w:szCs w:val="24"/>
              </w:rPr>
              <w:t xml:space="preserve">3×10 </w:t>
            </w:r>
            <w:r w:rsidRPr="002973EC">
              <w:rPr>
                <w:sz w:val="24"/>
                <w:szCs w:val="24"/>
              </w:rPr>
              <w:t>мл)</w:t>
            </w:r>
            <w:r>
              <w:rPr>
                <w:sz w:val="24"/>
                <w:szCs w:val="24"/>
              </w:rPr>
              <w:t>. Серія 9434178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.  Кат. №6605359 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 20.10.2017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D0" w:rsidRDefault="000E0B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пач.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D0" w:rsidRDefault="000E0B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D0" w:rsidRDefault="000E0B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BD0" w:rsidRDefault="000E0BD0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D2E16" w:rsidRPr="005939F5" w:rsidTr="00EA4E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E16" w:rsidRDefault="008D2E16" w:rsidP="00EA4ED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E16" w:rsidRPr="002973EC" w:rsidRDefault="008D2E16" w:rsidP="00EA4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Флюоросфери Flow-</w:t>
            </w:r>
            <w:r>
              <w:rPr>
                <w:sz w:val="24"/>
                <w:szCs w:val="24"/>
                <w:lang w:val="en-US"/>
              </w:rPr>
              <w:t>Count</w:t>
            </w:r>
            <w:r>
              <w:rPr>
                <w:sz w:val="24"/>
                <w:szCs w:val="24"/>
              </w:rPr>
              <w:t xml:space="preserve"> (200 тестів) Серія 7548188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.  Кат. № 7547053.  Виробник 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 26.09.2017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E16" w:rsidRDefault="008D2E16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пач.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E16" w:rsidRDefault="008D2E16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E16" w:rsidRDefault="008D2E16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E16" w:rsidRDefault="008D2E16" w:rsidP="00EA4E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3746DE" w:rsidRDefault="003746DE" w:rsidP="003746DE"/>
    <w:p w:rsidR="003746DE" w:rsidRPr="00163C64" w:rsidRDefault="00163C64" w:rsidP="00163C64">
      <w:pPr>
        <w:jc w:val="center"/>
        <w:rPr>
          <w:lang w:val="ru-RU"/>
        </w:rPr>
      </w:pPr>
      <w:r>
        <w:rPr>
          <w:lang w:val="ru-RU"/>
        </w:rPr>
        <w:lastRenderedPageBreak/>
        <w:t>2</w:t>
      </w:r>
    </w:p>
    <w:tbl>
      <w:tblPr>
        <w:tblpPr w:leftFromText="180" w:rightFromText="180" w:vertAnchor="text" w:horzAnchor="margin" w:tblpX="-426" w:tblpY="153"/>
        <w:tblW w:w="15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797"/>
        <w:gridCol w:w="992"/>
        <w:gridCol w:w="2699"/>
        <w:gridCol w:w="2341"/>
        <w:gridCol w:w="1440"/>
      </w:tblGrid>
      <w:tr w:rsidR="003746DE" w:rsidTr="008D2E16">
        <w:tc>
          <w:tcPr>
            <w:tcW w:w="1583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746DE" w:rsidRDefault="003746DE" w:rsidP="008D2E16">
            <w:pPr>
              <w:jc w:val="right"/>
              <w:rPr>
                <w:sz w:val="28"/>
                <w:szCs w:val="28"/>
              </w:rPr>
            </w:pPr>
          </w:p>
          <w:p w:rsidR="003746DE" w:rsidRDefault="003746DE" w:rsidP="008D2E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Продовження додатку</w:t>
            </w:r>
          </w:p>
          <w:p w:rsidR="003746DE" w:rsidRDefault="003746DE" w:rsidP="008D2E16">
            <w:pPr>
              <w:tabs>
                <w:tab w:val="left" w:pos="2100"/>
              </w:tabs>
              <w:ind w:left="90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наказу ДОЗ ОДА</w:t>
            </w:r>
          </w:p>
          <w:p w:rsidR="003746DE" w:rsidRDefault="003746DE" w:rsidP="008D2E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_____№______</w:t>
            </w:r>
          </w:p>
          <w:p w:rsidR="003746DE" w:rsidRDefault="003746DE" w:rsidP="008D2E16">
            <w:pPr>
              <w:jc w:val="right"/>
              <w:rPr>
                <w:sz w:val="28"/>
                <w:szCs w:val="28"/>
              </w:rPr>
            </w:pPr>
          </w:p>
        </w:tc>
      </w:tr>
      <w:tr w:rsidR="003746DE" w:rsidTr="008D2E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363695" w:rsidRDefault="003746DE" w:rsidP="008D2E16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Pr="00363695" w:rsidRDefault="003746DE" w:rsidP="008D2E16">
            <w:pPr>
              <w:jc w:val="center"/>
              <w:rPr>
                <w:bCs/>
                <w:sz w:val="24"/>
                <w:szCs w:val="24"/>
              </w:rPr>
            </w:pPr>
          </w:p>
          <w:p w:rsidR="003746DE" w:rsidRPr="00363695" w:rsidRDefault="003746DE" w:rsidP="008D2E16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8D2E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8D2E1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8D2E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8D2E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3746DE" w:rsidTr="008D2E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8D2E16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8D2E16" w:rsidP="008D2E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Флюоросфери Flow-</w:t>
            </w:r>
            <w:r>
              <w:rPr>
                <w:sz w:val="24"/>
                <w:szCs w:val="24"/>
                <w:lang w:val="en-US"/>
              </w:rPr>
              <w:t>Count</w:t>
            </w:r>
            <w:r>
              <w:rPr>
                <w:sz w:val="24"/>
                <w:szCs w:val="24"/>
              </w:rPr>
              <w:t xml:space="preserve"> (200 тестів) Серія 754818</w:t>
            </w:r>
            <w:r w:rsidR="0062074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.  Кат. № 7547053.  Виробник 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 w:rsidR="0062074F">
              <w:rPr>
                <w:sz w:val="24"/>
                <w:szCs w:val="24"/>
              </w:rPr>
              <w:t>SA. Терм. прид. 24</w:t>
            </w:r>
            <w:r>
              <w:rPr>
                <w:sz w:val="24"/>
                <w:szCs w:val="24"/>
              </w:rPr>
              <w:t>.</w:t>
            </w:r>
            <w:r w:rsidR="0062074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6DE" w:rsidRDefault="003746DE" w:rsidP="008D2E16">
            <w:pPr>
              <w:jc w:val="center"/>
            </w:pPr>
            <w:r w:rsidRPr="00CB3FF3">
              <w:rPr>
                <w:sz w:val="28"/>
                <w:szCs w:val="28"/>
              </w:rPr>
              <w:t>па</w:t>
            </w:r>
            <w:r w:rsidR="0062074F">
              <w:rPr>
                <w:sz w:val="28"/>
                <w:szCs w:val="28"/>
              </w:rPr>
              <w:t>ч</w:t>
            </w:r>
            <w:r w:rsidRPr="00CB3FF3">
              <w:rPr>
                <w:sz w:val="28"/>
                <w:szCs w:val="28"/>
              </w:rPr>
              <w:t>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6DE" w:rsidRDefault="0062074F" w:rsidP="008D2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6DE" w:rsidRDefault="0062074F" w:rsidP="008D2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46DE" w:rsidRDefault="0062074F" w:rsidP="008D2E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11B77" w:rsidTr="008D2E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711B77" w:rsidP="00711B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Pr="005939F5" w:rsidRDefault="00711B77" w:rsidP="00711B77">
            <w:pPr>
              <w:jc w:val="both"/>
              <w:rPr>
                <w:sz w:val="24"/>
                <w:szCs w:val="24"/>
              </w:rPr>
            </w:pPr>
            <w:r w:rsidRPr="002973EC">
              <w:rPr>
                <w:sz w:val="24"/>
                <w:szCs w:val="24"/>
              </w:rPr>
              <w:t xml:space="preserve">Пробірки для аналізу, 12 x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2973EC">
                <w:rPr>
                  <w:sz w:val="24"/>
                  <w:szCs w:val="24"/>
                </w:rPr>
                <w:t>75 мм</w:t>
              </w:r>
            </w:smartTag>
            <w:r w:rsidRPr="002973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блакитні (250/упак) без серії. </w:t>
            </w:r>
            <w:r w:rsidRPr="002973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Кат. № 2523749.  Виробник Beckman Coulter, Inс.,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</w:rPr>
              <w:t>SA. Терм. прид. необмежений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711B77" w:rsidP="00711B77">
            <w:pPr>
              <w:jc w:val="center"/>
            </w:pPr>
            <w:r w:rsidRPr="00445B51">
              <w:rPr>
                <w:sz w:val="28"/>
                <w:szCs w:val="28"/>
              </w:rPr>
              <w:t>пач.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Pr="00161704" w:rsidRDefault="00711B77" w:rsidP="0071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Pr="00161704" w:rsidRDefault="00711B77" w:rsidP="0071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Pr="00161704" w:rsidRDefault="00711B77" w:rsidP="0071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711B77" w:rsidTr="008D2E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711B77" w:rsidP="00711B77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Pr="00363695" w:rsidRDefault="000774A4" w:rsidP="00711B77">
            <w:pPr>
              <w:jc w:val="both"/>
              <w:rPr>
                <w:sz w:val="24"/>
                <w:szCs w:val="24"/>
              </w:rPr>
            </w:pPr>
            <w:r w:rsidRPr="000434B6">
              <w:rPr>
                <w:sz w:val="24"/>
                <w:szCs w:val="24"/>
              </w:rPr>
              <w:t>Клітини IMMUNO-TROL (</w:t>
            </w:r>
            <w:r w:rsidR="00545BD5">
              <w:rPr>
                <w:sz w:val="24"/>
                <w:szCs w:val="24"/>
              </w:rPr>
              <w:t>контрольна кров, 2×</w:t>
            </w:r>
            <w:r w:rsidRPr="000434B6">
              <w:rPr>
                <w:sz w:val="24"/>
                <w:szCs w:val="24"/>
              </w:rPr>
              <w:t>3 мл)</w:t>
            </w:r>
            <w:r>
              <w:rPr>
                <w:sz w:val="24"/>
                <w:szCs w:val="24"/>
              </w:rPr>
              <w:t xml:space="preserve"> (серія 7</w:t>
            </w:r>
            <w:r w:rsidR="00545BD5">
              <w:rPr>
                <w:sz w:val="24"/>
                <w:szCs w:val="24"/>
              </w:rPr>
              <w:t>587090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)</w:t>
            </w:r>
            <w:r w:rsidRPr="007409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Терм. прид. </w:t>
            </w:r>
            <w:r w:rsidR="00545BD5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 xml:space="preserve">.05.2017 </w:t>
            </w:r>
            <w:r w:rsidR="00545BD5">
              <w:rPr>
                <w:sz w:val="24"/>
                <w:szCs w:val="24"/>
              </w:rPr>
              <w:t xml:space="preserve"> Виробник Beckman Coulter, Inс., </w:t>
            </w:r>
            <w:r w:rsidR="00545BD5">
              <w:rPr>
                <w:sz w:val="24"/>
                <w:szCs w:val="24"/>
                <w:lang w:val="en-US"/>
              </w:rPr>
              <w:t>U</w:t>
            </w:r>
            <w:r w:rsidR="00545BD5">
              <w:rPr>
                <w:sz w:val="24"/>
                <w:szCs w:val="24"/>
              </w:rPr>
              <w:t>SA.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711B77" w:rsidP="00711B77">
            <w:pPr>
              <w:jc w:val="center"/>
            </w:pPr>
            <w:r w:rsidRPr="00445B51">
              <w:rPr>
                <w:sz w:val="28"/>
                <w:szCs w:val="28"/>
              </w:rPr>
              <w:t>пач.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545BD5" w:rsidP="0071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545BD5" w:rsidP="0071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77" w:rsidRDefault="00545BD5" w:rsidP="00711B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3746DE" w:rsidRDefault="003746DE" w:rsidP="003746DE">
      <w:pPr>
        <w:ind w:firstLine="708"/>
        <w:rPr>
          <w:sz w:val="28"/>
          <w:szCs w:val="28"/>
        </w:rPr>
      </w:pPr>
    </w:p>
    <w:p w:rsidR="003746DE" w:rsidRDefault="003746DE" w:rsidP="003746DE">
      <w:pPr>
        <w:ind w:firstLine="708"/>
        <w:rPr>
          <w:sz w:val="28"/>
          <w:szCs w:val="28"/>
        </w:rPr>
      </w:pPr>
    </w:p>
    <w:p w:rsidR="003746DE" w:rsidRPr="00B9621A" w:rsidRDefault="003746DE" w:rsidP="003746DE">
      <w:pPr>
        <w:ind w:firstLine="1"/>
        <w:rPr>
          <w:sz w:val="28"/>
          <w:szCs w:val="28"/>
        </w:rPr>
      </w:pPr>
    </w:p>
    <w:p w:rsidR="00AC5458" w:rsidRDefault="00AC5458" w:rsidP="00AC5458">
      <w:pPr>
        <w:pStyle w:val="a7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771F2">
        <w:rPr>
          <w:sz w:val="28"/>
          <w:szCs w:val="28"/>
        </w:rPr>
        <w:t xml:space="preserve">аступник директора – </w:t>
      </w:r>
    </w:p>
    <w:p w:rsidR="00AC5458" w:rsidRPr="000771F2" w:rsidRDefault="00AC5458" w:rsidP="00AC5458">
      <w:pPr>
        <w:pStyle w:val="a7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начальник управління</w:t>
      </w:r>
    </w:p>
    <w:p w:rsidR="00AC5458" w:rsidRPr="000771F2" w:rsidRDefault="00AC5458" w:rsidP="00AC5458">
      <w:pPr>
        <w:pStyle w:val="a7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лікувально-профілактичної</w:t>
      </w:r>
    </w:p>
    <w:p w:rsidR="00AC5458" w:rsidRDefault="00AC5458" w:rsidP="00AC5458">
      <w:pPr>
        <w:pStyle w:val="a7"/>
        <w:spacing w:line="240" w:lineRule="exact"/>
        <w:rPr>
          <w:sz w:val="28"/>
          <w:szCs w:val="28"/>
          <w:lang w:val="ru-RU"/>
        </w:rPr>
      </w:pPr>
      <w:r w:rsidRPr="000771F2">
        <w:rPr>
          <w:sz w:val="28"/>
          <w:szCs w:val="28"/>
        </w:rPr>
        <w:t>допомоги населенню</w:t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</w:t>
      </w:r>
      <w:r w:rsidRPr="000771F2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AC5458" w:rsidRDefault="00AC5458" w:rsidP="00AC5458">
      <w:pPr>
        <w:pStyle w:val="a7"/>
        <w:spacing w:line="240" w:lineRule="exact"/>
        <w:rPr>
          <w:sz w:val="28"/>
          <w:szCs w:val="28"/>
          <w:lang w:val="ru-RU"/>
        </w:rPr>
      </w:pPr>
    </w:p>
    <w:p w:rsidR="00AC5458" w:rsidRPr="00684F59" w:rsidRDefault="00AC5458" w:rsidP="00AC5458">
      <w:pPr>
        <w:pStyle w:val="a7"/>
        <w:spacing w:line="240" w:lineRule="exact"/>
        <w:rPr>
          <w:sz w:val="28"/>
          <w:szCs w:val="28"/>
          <w:lang w:val="ru-RU"/>
        </w:rPr>
      </w:pPr>
    </w:p>
    <w:p w:rsidR="00AC5458" w:rsidRDefault="00AC5458" w:rsidP="00AC5458">
      <w:pPr>
        <w:rPr>
          <w:sz w:val="28"/>
          <w:szCs w:val="28"/>
        </w:rPr>
      </w:pPr>
      <w:r>
        <w:rPr>
          <w:sz w:val="28"/>
          <w:szCs w:val="28"/>
        </w:rPr>
        <w:t>Головний позаштатний спеціаліст</w:t>
      </w:r>
    </w:p>
    <w:p w:rsidR="00AC5458" w:rsidRDefault="00AC5458" w:rsidP="00AC545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ДОЗ ОДА з проблем ВІЛ/СНІДу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І.В.Чухалова</w:t>
      </w:r>
    </w:p>
    <w:p w:rsidR="003746DE" w:rsidRDefault="003746DE" w:rsidP="003746DE">
      <w:pPr>
        <w:jc w:val="right"/>
        <w:rPr>
          <w:sz w:val="28"/>
          <w:szCs w:val="28"/>
        </w:rPr>
        <w:sectPr w:rsidR="003746DE" w:rsidSect="0091320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B5A9D" w:rsidRDefault="00AB5A9D"/>
    <w:sectPr w:rsidR="00AB5A9D" w:rsidSect="00163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17B" w:rsidRDefault="00B5117B">
      <w:r>
        <w:separator/>
      </w:r>
    </w:p>
  </w:endnote>
  <w:endnote w:type="continuationSeparator" w:id="0">
    <w:p w:rsidR="00B5117B" w:rsidRDefault="00B5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17B" w:rsidRDefault="00B5117B">
      <w:r>
        <w:separator/>
      </w:r>
    </w:p>
  </w:footnote>
  <w:footnote w:type="continuationSeparator" w:id="0">
    <w:p w:rsidR="00B5117B" w:rsidRDefault="00B51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4C" w:rsidRDefault="00B5117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4EA"/>
    <w:multiLevelType w:val="hybridMultilevel"/>
    <w:tmpl w:val="E78225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AF2E4C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6DE"/>
    <w:rsid w:val="00074CE1"/>
    <w:rsid w:val="000774A4"/>
    <w:rsid w:val="000B3D5A"/>
    <w:rsid w:val="000E0BD0"/>
    <w:rsid w:val="00163C64"/>
    <w:rsid w:val="002819C8"/>
    <w:rsid w:val="00324C6A"/>
    <w:rsid w:val="003746DE"/>
    <w:rsid w:val="0046612B"/>
    <w:rsid w:val="004827DF"/>
    <w:rsid w:val="0051643B"/>
    <w:rsid w:val="00545BD5"/>
    <w:rsid w:val="005A69B5"/>
    <w:rsid w:val="005C531E"/>
    <w:rsid w:val="005D17B3"/>
    <w:rsid w:val="00601976"/>
    <w:rsid w:val="00613A43"/>
    <w:rsid w:val="0062074F"/>
    <w:rsid w:val="006A1375"/>
    <w:rsid w:val="006C4787"/>
    <w:rsid w:val="00711B77"/>
    <w:rsid w:val="007B111A"/>
    <w:rsid w:val="007E01D3"/>
    <w:rsid w:val="008B1EAA"/>
    <w:rsid w:val="008B2B6D"/>
    <w:rsid w:val="008D2E16"/>
    <w:rsid w:val="008F38BE"/>
    <w:rsid w:val="009041B1"/>
    <w:rsid w:val="00962F67"/>
    <w:rsid w:val="00970313"/>
    <w:rsid w:val="009A7B05"/>
    <w:rsid w:val="009D7101"/>
    <w:rsid w:val="00A75CB0"/>
    <w:rsid w:val="00AB5A9D"/>
    <w:rsid w:val="00AC5458"/>
    <w:rsid w:val="00AE1BAD"/>
    <w:rsid w:val="00AF2B69"/>
    <w:rsid w:val="00B5117B"/>
    <w:rsid w:val="00B85D47"/>
    <w:rsid w:val="00C52D6E"/>
    <w:rsid w:val="00D8280D"/>
    <w:rsid w:val="00E50F9D"/>
    <w:rsid w:val="00EA4ED0"/>
    <w:rsid w:val="00F02558"/>
    <w:rsid w:val="00F9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746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46D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3746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746DE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3746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46D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ody Text"/>
    <w:basedOn w:val="a"/>
    <w:link w:val="a8"/>
    <w:unhideWhenUsed/>
    <w:rsid w:val="00601976"/>
    <w:pPr>
      <w:spacing w:after="120"/>
    </w:pPr>
  </w:style>
  <w:style w:type="character" w:customStyle="1" w:styleId="a8">
    <w:name w:val="Основной текст Знак"/>
    <w:basedOn w:val="a0"/>
    <w:link w:val="a7"/>
    <w:rsid w:val="0060197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9">
    <w:name w:val="Знак Знак Знак Знак"/>
    <w:basedOn w:val="a"/>
    <w:rsid w:val="00601976"/>
    <w:rPr>
      <w:rFonts w:ascii="Verdana" w:hAnsi="Verdana" w:cs="Verdana"/>
      <w:lang w:val="en-US" w:eastAsia="en-US"/>
    </w:rPr>
  </w:style>
  <w:style w:type="paragraph" w:customStyle="1" w:styleId="1">
    <w:name w:val="çàãîëîâîê 1"/>
    <w:basedOn w:val="a"/>
    <w:next w:val="a"/>
    <w:rsid w:val="005C531E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B85D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5D4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c">
    <w:name w:val="List Paragraph"/>
    <w:basedOn w:val="a"/>
    <w:uiPriority w:val="34"/>
    <w:qFormat/>
    <w:rsid w:val="00163C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3746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46D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nhideWhenUsed/>
    <w:rsid w:val="003746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746DE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3746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46DE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ody Text"/>
    <w:basedOn w:val="a"/>
    <w:link w:val="a8"/>
    <w:unhideWhenUsed/>
    <w:rsid w:val="00601976"/>
    <w:pPr>
      <w:spacing w:after="120"/>
    </w:pPr>
  </w:style>
  <w:style w:type="character" w:customStyle="1" w:styleId="a8">
    <w:name w:val="Основной текст Знак"/>
    <w:basedOn w:val="a0"/>
    <w:link w:val="a7"/>
    <w:rsid w:val="00601976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9">
    <w:name w:val="Знак Знак Знак Знак"/>
    <w:basedOn w:val="a"/>
    <w:rsid w:val="00601976"/>
    <w:rPr>
      <w:rFonts w:ascii="Verdana" w:hAnsi="Verdana" w:cs="Verdana"/>
      <w:lang w:val="en-US" w:eastAsia="en-US"/>
    </w:rPr>
  </w:style>
  <w:style w:type="paragraph" w:customStyle="1" w:styleId="1">
    <w:name w:val="çàãîëîâîê 1"/>
    <w:basedOn w:val="a"/>
    <w:next w:val="a"/>
    <w:rsid w:val="005C531E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B85D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5D4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c">
    <w:name w:val="List Paragraph"/>
    <w:basedOn w:val="a"/>
    <w:uiPriority w:val="34"/>
    <w:qFormat/>
    <w:rsid w:val="00163C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5C7E2-CFD4-4A1C-8301-61C3B827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5278</Words>
  <Characters>3009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2017-03-24T08:01:00Z</cp:lastPrinted>
  <dcterms:created xsi:type="dcterms:W3CDTF">2017-03-13T10:50:00Z</dcterms:created>
  <dcterms:modified xsi:type="dcterms:W3CDTF">2017-03-27T09:16:00Z</dcterms:modified>
</cp:coreProperties>
</file>